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Ersatzteil</w:t>
      </w:r>
    </w:p>
    <w:p/>
    <w:p>
      <w:pPr/>
      <w:r>
        <w:rPr>
          <w:b w:val="1"/>
          <w:bCs w:val="1"/>
        </w:rPr>
        <w:t xml:space="preserve">Ersatzhaube für RS PRO P1 flat S</w:t>
      </w:r>
    </w:p>
    <w:p>
      <w:pPr/>
      <w:r>
        <w:rPr>
          <w:b w:val="1"/>
          <w:bCs w:val="1"/>
        </w:rPr>
        <w:t xml:space="preserve">V3</w:t>
      </w:r>
    </w:p>
    <w:p/>
    <w:p>
      <w:pPr/>
      <w:r>
        <w:rPr/>
        <w:t xml:space="preserve">Ersatzteil aus Kunststoff  &lt;br&gt;Abmessungen (Ø x H): 280 x 71 mm; Herstellergarantie: 5 Jahre</w:t>
      </w:r>
    </w:p>
    <w:p/>
    <w:p>
      <w:pPr/>
      <w:r>
        <w:rPr>
          <w:b w:val="1"/>
          <w:bCs w:val="1"/>
        </w:rPr>
        <w:t xml:space="preserve">Hersteller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Art.-Nr. </w:t>
      </w:r>
      <w:r>
        <w:rPr/>
        <w:t xml:space="preserve">084530</w:t>
      </w:r>
    </w:p>
    <w:p>
      <w:pPr/>
      <w:r>
        <w:rPr>
          <w:b w:val="1"/>
          <w:bCs w:val="1"/>
        </w:rPr>
        <w:t xml:space="preserve">Bestellbezeichnung </w:t>
      </w:r>
      <w:r>
        <w:rPr/>
        <w:t xml:space="preserve">Ersatzhaube für RS PRO P1 flat S</w:t>
      </w:r>
    </w:p>
    <w:p/>
    <w:p>
      <w:pPr/>
      <w:r>
        <w:rPr/>
        <w:t xml:space="preserve">Liefern, montieren und betriebsbereit einstellen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2026-08-21T01:12:20+02:00</dcterms:created>
  <dcterms:modified xsi:type="dcterms:W3CDTF">2026-08-21T01:12:20+02:00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